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C34951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</w:t>
                            </w:r>
                            <w:r w:rsidR="00F23347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C34951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</w:t>
                      </w:r>
                      <w:r w:rsidR="00F23347">
                        <w:rPr>
                          <w:sz w:val="28"/>
                          <w:szCs w:val="28"/>
                        </w:rPr>
                        <w:t>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7A2354">
        <w:rPr>
          <w:sz w:val="28"/>
          <w:szCs w:val="28"/>
        </w:rPr>
        <w:t>08.12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7A2354">
        <w:rPr>
          <w:sz w:val="28"/>
          <w:szCs w:val="28"/>
        </w:rPr>
        <w:t>4081</w:t>
      </w:r>
      <w:r w:rsidRPr="004A27EB">
        <w:rPr>
          <w:sz w:val="28"/>
          <w:szCs w:val="28"/>
        </w:rPr>
        <w:t>:</w:t>
      </w:r>
    </w:p>
    <w:p w:rsidR="00383EED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r w:rsidR="007A2354">
        <w:rPr>
          <w:sz w:val="28"/>
          <w:szCs w:val="28"/>
        </w:rPr>
        <w:t>Овчинки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Кадастровый номер участка: </w:t>
      </w:r>
      <w:r w:rsidR="007A2354" w:rsidRPr="007A2354">
        <w:rPr>
          <w:sz w:val="28"/>
          <w:szCs w:val="28"/>
        </w:rPr>
        <w:t>50:28:0050206:770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7A2354">
        <w:rPr>
          <w:sz w:val="28"/>
          <w:szCs w:val="28"/>
        </w:rPr>
        <w:t>768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383EED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7A2354" w:rsidRPr="007A2354">
        <w:rPr>
          <w:sz w:val="28"/>
          <w:szCs w:val="28"/>
        </w:rPr>
        <w:t>1 022 826,24 руб. (Один миллион двадцать две тысячи восемьсот двадцать шесть руб. 24 коп.)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 w:rsidR="007A2354" w:rsidRPr="007A2354">
        <w:rPr>
          <w:sz w:val="28"/>
          <w:szCs w:val="28"/>
        </w:rPr>
        <w:t>30 684,78 руб. (Тридцать тысяч шестьсот восемьдесят четыре руб. 78 коп.)</w:t>
      </w:r>
      <w:r w:rsidRPr="00692519">
        <w:rPr>
          <w:sz w:val="28"/>
          <w:szCs w:val="28"/>
        </w:rPr>
        <w:t xml:space="preserve">. Размер задатка: </w:t>
      </w:r>
      <w:r w:rsidR="007A2354" w:rsidRPr="007A2354">
        <w:rPr>
          <w:sz w:val="28"/>
          <w:szCs w:val="28"/>
        </w:rPr>
        <w:t>1 022 826,24 руб. (Один миллион двадцать две тысячи восемьсот двадцать шесть руб. 24 коп.)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7A2354">
        <w:rPr>
          <w:bCs/>
          <w:sz w:val="28"/>
          <w:szCs w:val="28"/>
        </w:rPr>
        <w:t>Рагимов Виталий Витальевич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7A2354" w:rsidRPr="007A2354">
        <w:rPr>
          <w:color w:val="000000"/>
          <w:sz w:val="28"/>
          <w:szCs w:val="28"/>
        </w:rPr>
        <w:t>7 988 271,30 руб. (Семь миллионов девятьсот восемьдесят восемь тысяч двести семьдесят один руб. 30 коп.)</w:t>
      </w:r>
      <w:bookmarkStart w:id="3" w:name="_GoBack"/>
      <w:bookmarkEnd w:id="3"/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0615AB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 xml:space="preserve">+7 496 792 </w:t>
      </w:r>
      <w:r w:rsidR="00E0523D" w:rsidRPr="00E0523D">
        <w:rPr>
          <w:sz w:val="22"/>
          <w:szCs w:val="22"/>
        </w:rPr>
        <w:t>46 14</w:t>
      </w:r>
    </w:p>
    <w:p w:rsidR="00FB5EA6" w:rsidRDefault="00FB5EA6"/>
    <w:sectPr w:rsidR="00FB5EA6" w:rsidSect="007A235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615AB"/>
    <w:rsid w:val="000A03FC"/>
    <w:rsid w:val="00383A2C"/>
    <w:rsid w:val="00383EED"/>
    <w:rsid w:val="003B37B3"/>
    <w:rsid w:val="00627FBA"/>
    <w:rsid w:val="00692519"/>
    <w:rsid w:val="006F5382"/>
    <w:rsid w:val="007A2354"/>
    <w:rsid w:val="007F2E71"/>
    <w:rsid w:val="009F03E5"/>
    <w:rsid w:val="00BD3C6B"/>
    <w:rsid w:val="00C0624C"/>
    <w:rsid w:val="00C3132A"/>
    <w:rsid w:val="00C34951"/>
    <w:rsid w:val="00C60FED"/>
    <w:rsid w:val="00D13451"/>
    <w:rsid w:val="00D84A00"/>
    <w:rsid w:val="00E0523D"/>
    <w:rsid w:val="00F16258"/>
    <w:rsid w:val="00F23347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A46856"/>
  <w15:docId w15:val="{844EB694-AC03-45B6-8C5B-56A03DB3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21</cp:revision>
  <dcterms:created xsi:type="dcterms:W3CDTF">2021-07-20T08:20:00Z</dcterms:created>
  <dcterms:modified xsi:type="dcterms:W3CDTF">2023-12-08T11:58:00Z</dcterms:modified>
</cp:coreProperties>
</file>